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6ED" w:rsidRDefault="005956ED"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center"/>
        <w:rPr>
          <w:rFonts w:ascii="Times New Roman" w:hAnsi="Times New Roman" w:cs="Times New Roman"/>
          <w:sz w:val="24"/>
          <w:szCs w:val="24"/>
        </w:rPr>
      </w:pPr>
    </w:p>
    <w:p w:rsidR="00DE6A2A" w:rsidRDefault="00DE6A2A" w:rsidP="005956ED">
      <w:pPr>
        <w:spacing w:line="480" w:lineRule="auto"/>
        <w:jc w:val="center"/>
        <w:rPr>
          <w:rFonts w:ascii="Times New Roman" w:hAnsi="Times New Roman" w:cs="Times New Roman"/>
          <w:sz w:val="24"/>
          <w:szCs w:val="24"/>
        </w:rPr>
      </w:pPr>
    </w:p>
    <w:p w:rsidR="00DE6A2A" w:rsidRDefault="00DE6A2A" w:rsidP="005956ED">
      <w:pPr>
        <w:spacing w:line="480" w:lineRule="auto"/>
        <w:jc w:val="center"/>
        <w:rPr>
          <w:rFonts w:ascii="Times New Roman" w:hAnsi="Times New Roman" w:cs="Times New Roman"/>
          <w:sz w:val="24"/>
          <w:szCs w:val="24"/>
        </w:rPr>
      </w:pPr>
    </w:p>
    <w:p w:rsidR="00DE6A2A" w:rsidRDefault="00DE6A2A" w:rsidP="005956ED">
      <w:pPr>
        <w:spacing w:line="480" w:lineRule="auto"/>
        <w:jc w:val="center"/>
        <w:rPr>
          <w:rFonts w:ascii="Times New Roman" w:hAnsi="Times New Roman" w:cs="Times New Roman"/>
          <w:sz w:val="24"/>
          <w:szCs w:val="24"/>
        </w:rPr>
      </w:pPr>
    </w:p>
    <w:p w:rsidR="005956ED" w:rsidRPr="005956ED" w:rsidRDefault="005956ED" w:rsidP="005956ED">
      <w:pPr>
        <w:spacing w:line="480" w:lineRule="auto"/>
        <w:jc w:val="center"/>
        <w:rPr>
          <w:rFonts w:ascii="Times New Roman" w:hAnsi="Times New Roman" w:cs="Times New Roman"/>
          <w:sz w:val="24"/>
          <w:szCs w:val="24"/>
        </w:rPr>
      </w:pPr>
      <w:r w:rsidRPr="005956ED">
        <w:rPr>
          <w:rFonts w:ascii="Times New Roman" w:hAnsi="Times New Roman" w:cs="Times New Roman"/>
          <w:sz w:val="24"/>
          <w:szCs w:val="24"/>
        </w:rPr>
        <w:t>Criminal justice</w:t>
      </w:r>
    </w:p>
    <w:p w:rsidR="005956ED" w:rsidRPr="005956ED" w:rsidRDefault="005956ED" w:rsidP="005956ED">
      <w:pPr>
        <w:spacing w:line="480" w:lineRule="auto"/>
        <w:jc w:val="center"/>
        <w:rPr>
          <w:rFonts w:ascii="Times New Roman" w:hAnsi="Times New Roman" w:cs="Times New Roman"/>
          <w:sz w:val="24"/>
          <w:szCs w:val="24"/>
        </w:rPr>
      </w:pPr>
      <w:r w:rsidRPr="005956ED">
        <w:rPr>
          <w:rFonts w:ascii="Times New Roman" w:hAnsi="Times New Roman" w:cs="Times New Roman"/>
          <w:sz w:val="24"/>
          <w:szCs w:val="24"/>
        </w:rPr>
        <w:t>Name</w:t>
      </w:r>
    </w:p>
    <w:p w:rsidR="005956ED" w:rsidRPr="005956ED" w:rsidRDefault="005956ED" w:rsidP="005956ED">
      <w:pPr>
        <w:spacing w:line="480" w:lineRule="auto"/>
        <w:jc w:val="center"/>
        <w:rPr>
          <w:rFonts w:ascii="Times New Roman" w:hAnsi="Times New Roman" w:cs="Times New Roman"/>
          <w:sz w:val="24"/>
          <w:szCs w:val="24"/>
        </w:rPr>
      </w:pPr>
      <w:r w:rsidRPr="005956ED">
        <w:rPr>
          <w:rFonts w:ascii="Times New Roman" w:hAnsi="Times New Roman" w:cs="Times New Roman"/>
          <w:sz w:val="24"/>
          <w:szCs w:val="24"/>
        </w:rPr>
        <w:t>Institution</w:t>
      </w:r>
    </w:p>
    <w:p w:rsidR="005956ED" w:rsidRPr="005956ED" w:rsidRDefault="005956ED" w:rsidP="005956ED">
      <w:pPr>
        <w:spacing w:line="480" w:lineRule="auto"/>
        <w:jc w:val="center"/>
        <w:rPr>
          <w:rFonts w:ascii="Times New Roman" w:hAnsi="Times New Roman" w:cs="Times New Roman"/>
          <w:sz w:val="24"/>
          <w:szCs w:val="24"/>
        </w:rPr>
      </w:pPr>
    </w:p>
    <w:p w:rsidR="005956ED" w:rsidRDefault="005956ED" w:rsidP="005956ED">
      <w:pPr>
        <w:spacing w:line="480" w:lineRule="auto"/>
        <w:jc w:val="both"/>
        <w:rPr>
          <w:rFonts w:ascii="Times New Roman" w:hAnsi="Times New Roman" w:cs="Times New Roman"/>
          <w:b/>
          <w:sz w:val="24"/>
          <w:szCs w:val="24"/>
        </w:rPr>
      </w:pPr>
    </w:p>
    <w:p w:rsidR="005956ED" w:rsidRDefault="005956ED" w:rsidP="005956ED">
      <w:pPr>
        <w:spacing w:line="480" w:lineRule="auto"/>
        <w:jc w:val="both"/>
        <w:rPr>
          <w:rFonts w:ascii="Times New Roman" w:hAnsi="Times New Roman" w:cs="Times New Roman"/>
          <w:b/>
          <w:sz w:val="24"/>
          <w:szCs w:val="24"/>
        </w:rPr>
      </w:pPr>
    </w:p>
    <w:p w:rsidR="005956ED" w:rsidRDefault="005956ED"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both"/>
        <w:rPr>
          <w:rFonts w:ascii="Times New Roman" w:hAnsi="Times New Roman" w:cs="Times New Roman"/>
          <w:b/>
          <w:sz w:val="24"/>
          <w:szCs w:val="24"/>
        </w:rPr>
      </w:pPr>
    </w:p>
    <w:p w:rsidR="00DE6A2A" w:rsidRDefault="00DE6A2A" w:rsidP="00DE6A2A">
      <w:pPr>
        <w:spacing w:line="480" w:lineRule="auto"/>
        <w:jc w:val="center"/>
        <w:rPr>
          <w:rFonts w:ascii="Times New Roman" w:hAnsi="Times New Roman" w:cs="Times New Roman"/>
          <w:b/>
          <w:sz w:val="24"/>
          <w:szCs w:val="24"/>
        </w:rPr>
      </w:pPr>
    </w:p>
    <w:p w:rsidR="00DE6A2A" w:rsidRPr="00DE6A2A" w:rsidRDefault="00DE6A2A" w:rsidP="00DE6A2A">
      <w:pPr>
        <w:spacing w:line="480" w:lineRule="auto"/>
        <w:jc w:val="center"/>
        <w:rPr>
          <w:rFonts w:ascii="Times New Roman" w:hAnsi="Times New Roman" w:cs="Times New Roman"/>
          <w:b/>
          <w:sz w:val="24"/>
          <w:szCs w:val="24"/>
        </w:rPr>
      </w:pPr>
      <w:bookmarkStart w:id="0" w:name="_GoBack"/>
      <w:bookmarkEnd w:id="0"/>
      <w:r w:rsidRPr="00DE6A2A">
        <w:rPr>
          <w:rFonts w:ascii="Times New Roman" w:hAnsi="Times New Roman" w:cs="Times New Roman"/>
          <w:b/>
          <w:sz w:val="24"/>
          <w:szCs w:val="24"/>
        </w:rPr>
        <w:lastRenderedPageBreak/>
        <w:t>Criminal justice</w:t>
      </w:r>
    </w:p>
    <w:p w:rsidR="005956ED" w:rsidRPr="005956ED" w:rsidRDefault="005956ED" w:rsidP="005956ED">
      <w:pPr>
        <w:spacing w:line="480" w:lineRule="auto"/>
        <w:jc w:val="both"/>
        <w:rPr>
          <w:rFonts w:ascii="Times New Roman" w:hAnsi="Times New Roman" w:cs="Times New Roman"/>
          <w:b/>
          <w:sz w:val="24"/>
          <w:szCs w:val="24"/>
        </w:rPr>
      </w:pPr>
      <w:r w:rsidRPr="005956ED">
        <w:rPr>
          <w:rFonts w:ascii="Times New Roman" w:hAnsi="Times New Roman" w:cs="Times New Roman"/>
          <w:b/>
          <w:sz w:val="24"/>
          <w:szCs w:val="24"/>
        </w:rPr>
        <w:t>Impact of body-worn cameras (BWCs) on the police officer job performance.</w:t>
      </w:r>
    </w:p>
    <w:p w:rsidR="005956ED" w:rsidRPr="005956ED" w:rsidRDefault="005956ED" w:rsidP="005956ED">
      <w:pPr>
        <w:spacing w:line="480" w:lineRule="auto"/>
        <w:jc w:val="both"/>
        <w:rPr>
          <w:rFonts w:ascii="Times New Roman" w:hAnsi="Times New Roman" w:cs="Times New Roman"/>
          <w:sz w:val="24"/>
          <w:szCs w:val="24"/>
        </w:rPr>
      </w:pPr>
      <w:r w:rsidRPr="005956ED">
        <w:rPr>
          <w:rFonts w:ascii="Times New Roman" w:hAnsi="Times New Roman" w:cs="Times New Roman"/>
          <w:sz w:val="24"/>
          <w:szCs w:val="24"/>
        </w:rPr>
        <w:t>The use of the body cameras by police officers is a principle that has been remarkably advocated due to its advantages that make the police officer’s job easier. As a police officer, born worn cameras guarantees the improvement of the quality of evidence obtained since it is easily captured, the principle saves time in the work process since the problem of filling various papers is minimized and also gives a more accurate account of what has been happened.</w:t>
      </w:r>
    </w:p>
    <w:p w:rsidR="005956ED" w:rsidRPr="005956ED" w:rsidRDefault="005956ED" w:rsidP="005956ED">
      <w:pPr>
        <w:spacing w:line="480" w:lineRule="auto"/>
        <w:jc w:val="both"/>
        <w:rPr>
          <w:rFonts w:ascii="Times New Roman" w:hAnsi="Times New Roman" w:cs="Times New Roman"/>
          <w:b/>
          <w:sz w:val="24"/>
          <w:szCs w:val="24"/>
        </w:rPr>
      </w:pPr>
      <w:r w:rsidRPr="005956ED">
        <w:rPr>
          <w:rFonts w:ascii="Times New Roman" w:hAnsi="Times New Roman" w:cs="Times New Roman"/>
          <w:b/>
          <w:sz w:val="24"/>
          <w:szCs w:val="24"/>
        </w:rPr>
        <w:t>Challenge associated with body-worn cameras.</w:t>
      </w:r>
    </w:p>
    <w:p w:rsidR="005956ED" w:rsidRPr="005956ED" w:rsidRDefault="005956ED" w:rsidP="005956ED">
      <w:pPr>
        <w:spacing w:line="480" w:lineRule="auto"/>
        <w:jc w:val="both"/>
        <w:rPr>
          <w:rFonts w:ascii="Times New Roman" w:hAnsi="Times New Roman" w:cs="Times New Roman"/>
          <w:sz w:val="24"/>
          <w:szCs w:val="24"/>
        </w:rPr>
      </w:pPr>
      <w:r w:rsidRPr="005956ED">
        <w:rPr>
          <w:rFonts w:ascii="Times New Roman" w:hAnsi="Times New Roman" w:cs="Times New Roman"/>
          <w:sz w:val="24"/>
          <w:szCs w:val="24"/>
        </w:rPr>
        <w:t>One of the challenges that have greatly affected the implementation of the body-worn cameras (BWCs) program is the fact that is very costly. Purchase of the cameras and costs of data storage is very expensive especially for a large country like the United States. For example, for a period of 5 years, the Denver police department committed to paying 6.1 million dollars for the implementation of the project.</w:t>
      </w:r>
    </w:p>
    <w:p w:rsidR="005956ED" w:rsidRPr="00DE6A2A" w:rsidRDefault="005956ED" w:rsidP="005956ED">
      <w:pPr>
        <w:spacing w:line="480" w:lineRule="auto"/>
        <w:jc w:val="both"/>
        <w:rPr>
          <w:rFonts w:ascii="Times New Roman" w:hAnsi="Times New Roman" w:cs="Times New Roman"/>
          <w:b/>
          <w:sz w:val="24"/>
          <w:szCs w:val="24"/>
        </w:rPr>
      </w:pPr>
      <w:r w:rsidRPr="00DE6A2A">
        <w:rPr>
          <w:rFonts w:ascii="Times New Roman" w:hAnsi="Times New Roman" w:cs="Times New Roman"/>
          <w:b/>
          <w:sz w:val="24"/>
          <w:szCs w:val="24"/>
        </w:rPr>
        <w:t>How can the challenge be handled?</w:t>
      </w:r>
    </w:p>
    <w:p w:rsidR="005956ED" w:rsidRPr="005956ED" w:rsidRDefault="005956ED" w:rsidP="005956ED">
      <w:pPr>
        <w:spacing w:line="480" w:lineRule="auto"/>
        <w:jc w:val="both"/>
        <w:rPr>
          <w:rFonts w:ascii="Times New Roman" w:hAnsi="Times New Roman" w:cs="Times New Roman"/>
          <w:sz w:val="24"/>
          <w:szCs w:val="24"/>
        </w:rPr>
      </w:pPr>
      <w:r w:rsidRPr="005956ED">
        <w:rPr>
          <w:rFonts w:ascii="Times New Roman" w:hAnsi="Times New Roman" w:cs="Times New Roman"/>
          <w:sz w:val="24"/>
          <w:szCs w:val="24"/>
        </w:rPr>
        <w:t>Since the cost of the implementation of the project is contributed by two factors; the cost of storage and the purchase of the cameras, the cost can be highly minimized by advising the police officers to switch off the cameras when not on official duty or when there is little or nothing to record. This will reduce the cost of the project significantly.</w:t>
      </w:r>
    </w:p>
    <w:p w:rsidR="00DE6A2A" w:rsidRDefault="00DE6A2A"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both"/>
        <w:rPr>
          <w:rFonts w:ascii="Times New Roman" w:hAnsi="Times New Roman" w:cs="Times New Roman"/>
          <w:b/>
          <w:sz w:val="24"/>
          <w:szCs w:val="24"/>
        </w:rPr>
      </w:pPr>
    </w:p>
    <w:p w:rsidR="00DE6A2A" w:rsidRDefault="00DE6A2A" w:rsidP="005956ED">
      <w:pPr>
        <w:spacing w:line="480" w:lineRule="auto"/>
        <w:jc w:val="both"/>
        <w:rPr>
          <w:rFonts w:ascii="Times New Roman" w:hAnsi="Times New Roman" w:cs="Times New Roman"/>
          <w:b/>
          <w:sz w:val="24"/>
          <w:szCs w:val="24"/>
        </w:rPr>
      </w:pPr>
    </w:p>
    <w:p w:rsidR="005956ED" w:rsidRPr="005956ED" w:rsidRDefault="005956ED" w:rsidP="005956ED">
      <w:pPr>
        <w:spacing w:line="480" w:lineRule="auto"/>
        <w:jc w:val="both"/>
        <w:rPr>
          <w:rFonts w:ascii="Times New Roman" w:hAnsi="Times New Roman" w:cs="Times New Roman"/>
          <w:b/>
          <w:sz w:val="24"/>
          <w:szCs w:val="24"/>
        </w:rPr>
      </w:pPr>
      <w:r w:rsidRPr="005956ED">
        <w:rPr>
          <w:rFonts w:ascii="Times New Roman" w:hAnsi="Times New Roman" w:cs="Times New Roman"/>
          <w:b/>
          <w:sz w:val="24"/>
          <w:szCs w:val="24"/>
        </w:rPr>
        <w:lastRenderedPageBreak/>
        <w:t xml:space="preserve">Don’t </w:t>
      </w:r>
      <w:proofErr w:type="spellStart"/>
      <w:r w:rsidRPr="005956ED">
        <w:rPr>
          <w:rFonts w:ascii="Times New Roman" w:hAnsi="Times New Roman" w:cs="Times New Roman"/>
          <w:b/>
          <w:sz w:val="24"/>
          <w:szCs w:val="24"/>
        </w:rPr>
        <w:t>Tase</w:t>
      </w:r>
      <w:proofErr w:type="spellEnd"/>
      <w:r w:rsidRPr="005956ED">
        <w:rPr>
          <w:rFonts w:ascii="Times New Roman" w:hAnsi="Times New Roman" w:cs="Times New Roman"/>
          <w:b/>
          <w:sz w:val="24"/>
          <w:szCs w:val="24"/>
        </w:rPr>
        <w:t xml:space="preserve"> Me Bro</w:t>
      </w:r>
    </w:p>
    <w:p w:rsidR="005956ED" w:rsidRPr="005956ED" w:rsidRDefault="005956ED" w:rsidP="005956ED">
      <w:pPr>
        <w:spacing w:line="480" w:lineRule="auto"/>
        <w:jc w:val="both"/>
        <w:rPr>
          <w:rFonts w:ascii="Times New Roman" w:hAnsi="Times New Roman" w:cs="Times New Roman"/>
          <w:sz w:val="24"/>
          <w:szCs w:val="24"/>
        </w:rPr>
      </w:pPr>
      <w:r w:rsidRPr="005956ED">
        <w:rPr>
          <w:rFonts w:ascii="Times New Roman" w:hAnsi="Times New Roman" w:cs="Times New Roman"/>
          <w:sz w:val="24"/>
          <w:szCs w:val="24"/>
        </w:rPr>
        <w:t>According to this article, one of the aspect that the criminal justice should pay attention to is that the use of excessive physical force against a prisoner may lead to unusual or cruel punishment even if the prisoner does not constitute serious injuries.</w:t>
      </w:r>
    </w:p>
    <w:p w:rsidR="005956ED" w:rsidRPr="005956ED" w:rsidRDefault="005956ED" w:rsidP="005956ED">
      <w:pPr>
        <w:spacing w:line="480" w:lineRule="auto"/>
        <w:jc w:val="both"/>
        <w:rPr>
          <w:rFonts w:ascii="Times New Roman" w:hAnsi="Times New Roman" w:cs="Times New Roman"/>
          <w:sz w:val="24"/>
          <w:szCs w:val="24"/>
        </w:rPr>
      </w:pPr>
      <w:r w:rsidRPr="005956ED">
        <w:rPr>
          <w:rFonts w:ascii="Times New Roman" w:hAnsi="Times New Roman" w:cs="Times New Roman"/>
          <w:sz w:val="24"/>
          <w:szCs w:val="24"/>
        </w:rPr>
        <w:t>This aspect is crucial due to the fact that it gives the prisoners protection from the excess pain that is not equivalent to the mistake committed at the time. For example, the article explains about a prisoner who was seriously beaten to extent of sustaining injuries by two guards following a mere argument.</w:t>
      </w:r>
    </w:p>
    <w:p w:rsidR="005956ED" w:rsidRPr="005956ED" w:rsidRDefault="005956ED" w:rsidP="005956ED">
      <w:pPr>
        <w:spacing w:line="480" w:lineRule="auto"/>
        <w:jc w:val="both"/>
        <w:rPr>
          <w:rFonts w:ascii="Times New Roman" w:hAnsi="Times New Roman" w:cs="Times New Roman"/>
          <w:b/>
          <w:sz w:val="24"/>
          <w:szCs w:val="24"/>
        </w:rPr>
      </w:pPr>
      <w:r w:rsidRPr="005956ED">
        <w:rPr>
          <w:rFonts w:ascii="Times New Roman" w:hAnsi="Times New Roman" w:cs="Times New Roman"/>
          <w:b/>
          <w:sz w:val="24"/>
          <w:szCs w:val="24"/>
        </w:rPr>
        <w:t>The case on Tasers.</w:t>
      </w:r>
    </w:p>
    <w:p w:rsidR="005956ED" w:rsidRPr="005956ED" w:rsidRDefault="005956ED" w:rsidP="005956ED">
      <w:pPr>
        <w:spacing w:line="480" w:lineRule="auto"/>
        <w:jc w:val="both"/>
        <w:rPr>
          <w:rFonts w:ascii="Times New Roman" w:hAnsi="Times New Roman" w:cs="Times New Roman"/>
          <w:sz w:val="24"/>
          <w:szCs w:val="24"/>
        </w:rPr>
      </w:pPr>
      <w:r w:rsidRPr="005956ED">
        <w:rPr>
          <w:rFonts w:ascii="Times New Roman" w:hAnsi="Times New Roman" w:cs="Times New Roman"/>
          <w:sz w:val="24"/>
          <w:szCs w:val="24"/>
        </w:rPr>
        <w:t>Excessive use of force, the “malicious and sadistic” and the “de Minimis injury” standards is a case that describes that as long as prison officers use weapons for necessary security and not as a result of wantonness and obduracy the officer is not liable. This is best explained by the introduction of Taser guns that are used as a weapon that is not meant to cause harm to the prisoner.</w:t>
      </w:r>
    </w:p>
    <w:p w:rsidR="00AF765E" w:rsidRPr="005956ED" w:rsidRDefault="005956ED" w:rsidP="005956ED">
      <w:pPr>
        <w:spacing w:line="480" w:lineRule="auto"/>
        <w:jc w:val="both"/>
      </w:pPr>
      <w:r w:rsidRPr="005956ED">
        <w:rPr>
          <w:rFonts w:ascii="Times New Roman" w:hAnsi="Times New Roman" w:cs="Times New Roman"/>
          <w:sz w:val="24"/>
          <w:szCs w:val="24"/>
        </w:rPr>
        <w:t>The introduction of this guns indicates a positive improvement in technology since it gives better ways of dealing with a problem without causing secondary problems such as excess injury or pain. It gives a light to the future of criminal justice where officers will be able to install discipline without necessarily hurting the prisoner.</w:t>
      </w:r>
    </w:p>
    <w:sectPr w:rsidR="00AF765E" w:rsidRPr="005956ED" w:rsidSect="005956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0D97" w:rsidRDefault="00B60D97" w:rsidP="005956ED">
      <w:pPr>
        <w:spacing w:after="0" w:line="240" w:lineRule="auto"/>
      </w:pPr>
      <w:r>
        <w:separator/>
      </w:r>
    </w:p>
  </w:endnote>
  <w:endnote w:type="continuationSeparator" w:id="0">
    <w:p w:rsidR="00B60D97" w:rsidRDefault="00B60D97" w:rsidP="00595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0D97" w:rsidRDefault="00B60D97" w:rsidP="005956ED">
      <w:pPr>
        <w:spacing w:after="0" w:line="240" w:lineRule="auto"/>
      </w:pPr>
      <w:r>
        <w:separator/>
      </w:r>
    </w:p>
  </w:footnote>
  <w:footnote w:type="continuationSeparator" w:id="0">
    <w:p w:rsidR="00B60D97" w:rsidRDefault="00B60D97" w:rsidP="005956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A2A" w:rsidRDefault="00DE6A2A">
    <w:pPr>
      <w:pStyle w:val="Header"/>
    </w:pPr>
    <w:r>
      <w:rPr>
        <w:rFonts w:ascii="Times New Roman" w:hAnsi="Times New Roman" w:cs="Times New Roman"/>
        <w:sz w:val="24"/>
        <w:szCs w:val="24"/>
      </w:rPr>
      <w:t xml:space="preserve">CRIMINAL JUSTICE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6A2A">
      <w:rPr>
        <w:rFonts w:ascii="Times New Roman" w:hAnsi="Times New Roman" w:cs="Times New Roman"/>
        <w:sz w:val="24"/>
        <w:szCs w:val="24"/>
      </w:rPr>
      <w:fldChar w:fldCharType="begin"/>
    </w:r>
    <w:r w:rsidRPr="00DE6A2A">
      <w:rPr>
        <w:rFonts w:ascii="Times New Roman" w:hAnsi="Times New Roman" w:cs="Times New Roman"/>
        <w:sz w:val="24"/>
        <w:szCs w:val="24"/>
      </w:rPr>
      <w:instrText xml:space="preserve"> PAGE   \* MERGEFORMAT </w:instrText>
    </w:r>
    <w:r w:rsidRPr="00DE6A2A">
      <w:rPr>
        <w:rFonts w:ascii="Times New Roman" w:hAnsi="Times New Roman" w:cs="Times New Roman"/>
        <w:sz w:val="24"/>
        <w:szCs w:val="24"/>
      </w:rPr>
      <w:fldChar w:fldCharType="separate"/>
    </w:r>
    <w:r>
      <w:rPr>
        <w:rFonts w:ascii="Times New Roman" w:hAnsi="Times New Roman" w:cs="Times New Roman"/>
        <w:noProof/>
        <w:sz w:val="24"/>
        <w:szCs w:val="24"/>
      </w:rPr>
      <w:t>2</w:t>
    </w:r>
    <w:r w:rsidRPr="00DE6A2A">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6ED" w:rsidRPr="005956ED" w:rsidRDefault="005956ED">
    <w:pPr>
      <w:pStyle w:val="Header"/>
      <w:rPr>
        <w:rFonts w:ascii="Times New Roman" w:hAnsi="Times New Roman" w:cs="Times New Roman"/>
        <w:sz w:val="24"/>
        <w:szCs w:val="24"/>
      </w:rPr>
    </w:pPr>
    <w:r>
      <w:rPr>
        <w:rFonts w:ascii="Times New Roman" w:hAnsi="Times New Roman" w:cs="Times New Roman"/>
        <w:sz w:val="24"/>
        <w:szCs w:val="24"/>
      </w:rPr>
      <w:t xml:space="preserve">Running head: CRIMINAL JUSTICE                                                                                             </w:t>
    </w:r>
    <w:r w:rsidRPr="005956ED">
      <w:rPr>
        <w:rFonts w:ascii="Times New Roman" w:hAnsi="Times New Roman" w:cs="Times New Roman"/>
        <w:sz w:val="24"/>
        <w:szCs w:val="24"/>
      </w:rPr>
      <w:fldChar w:fldCharType="begin"/>
    </w:r>
    <w:r w:rsidRPr="005956ED">
      <w:rPr>
        <w:rFonts w:ascii="Times New Roman" w:hAnsi="Times New Roman" w:cs="Times New Roman"/>
        <w:sz w:val="24"/>
        <w:szCs w:val="24"/>
      </w:rPr>
      <w:instrText xml:space="preserve"> PAGE   \* MERGEFORMAT </w:instrText>
    </w:r>
    <w:r w:rsidRPr="005956ED">
      <w:rPr>
        <w:rFonts w:ascii="Times New Roman" w:hAnsi="Times New Roman" w:cs="Times New Roman"/>
        <w:sz w:val="24"/>
        <w:szCs w:val="24"/>
      </w:rPr>
      <w:fldChar w:fldCharType="separate"/>
    </w:r>
    <w:r w:rsidR="00DE6A2A">
      <w:rPr>
        <w:rFonts w:ascii="Times New Roman" w:hAnsi="Times New Roman" w:cs="Times New Roman"/>
        <w:noProof/>
        <w:sz w:val="24"/>
        <w:szCs w:val="24"/>
      </w:rPr>
      <w:t>1</w:t>
    </w:r>
    <w:r w:rsidRPr="005956E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AF"/>
    <w:rsid w:val="001A4552"/>
    <w:rsid w:val="0034068F"/>
    <w:rsid w:val="005956ED"/>
    <w:rsid w:val="005F2B0A"/>
    <w:rsid w:val="00616F41"/>
    <w:rsid w:val="007736E5"/>
    <w:rsid w:val="00901461"/>
    <w:rsid w:val="00AF765E"/>
    <w:rsid w:val="00B60D97"/>
    <w:rsid w:val="00C97EA7"/>
    <w:rsid w:val="00DB1C6F"/>
    <w:rsid w:val="00DC4CCC"/>
    <w:rsid w:val="00DE6A2A"/>
    <w:rsid w:val="00EA72C2"/>
    <w:rsid w:val="00EB0AAF"/>
    <w:rsid w:val="00ED3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74AD4E-1E01-42DB-ACCF-27EB17A1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6ED"/>
  </w:style>
  <w:style w:type="paragraph" w:styleId="Footer">
    <w:name w:val="footer"/>
    <w:basedOn w:val="Normal"/>
    <w:link w:val="FooterChar"/>
    <w:uiPriority w:val="99"/>
    <w:unhideWhenUsed/>
    <w:rsid w:val="00595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2018-10-16T22:16:00Z</dcterms:created>
  <dcterms:modified xsi:type="dcterms:W3CDTF">2018-10-17T02:05:00Z</dcterms:modified>
</cp:coreProperties>
</file>